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9B79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Segoe UI Historic"/>
          <w:color w:val="050505"/>
          <w:sz w:val="23"/>
          <w:szCs w:val="23"/>
        </w:rPr>
        <w:t>Pickup Changan Hunter 2022</w:t>
      </w:r>
    </w:p>
    <w:p w14:paraId="0CDC4D1F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بيكب شانجان هانتر 2022 </w:t>
      </w:r>
    </w:p>
    <w:p w14:paraId="7A8761C5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جديده اخت الزيرو كفاله عامه ماشيه 1900 </w:t>
      </w:r>
    </w:p>
    <w:p w14:paraId="36BEB5A8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</w:p>
    <w:p w14:paraId="4D4BC7DF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6F3F87AE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 4</w:t>
      </w:r>
      <w:r w:rsidRPr="00E6703F">
        <w:rPr>
          <w:rFonts w:ascii="inherit" w:eastAsia="Times New Roman" w:hAnsi="inherit" w:cs="Segoe UI Historic"/>
          <w:color w:val="050505"/>
          <w:sz w:val="23"/>
          <w:szCs w:val="23"/>
        </w:rPr>
        <w:t>x4</w:t>
      </w:r>
    </w:p>
    <w:p w14:paraId="73451DF6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 </w:t>
      </w:r>
    </w:p>
    <w:p w14:paraId="3D9B5B08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كامرتين (خلفيه ، ونقطه عمياء بل مرايه الي بصف السايق) </w:t>
      </w:r>
    </w:p>
    <w:p w14:paraId="0C0014B5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نضام خروج عن المسار </w:t>
      </w:r>
    </w:p>
    <w:p w14:paraId="7A270C36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تحكمات ستيرن </w:t>
      </w:r>
    </w:p>
    <w:p w14:paraId="470C771E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2400 تيربو </w:t>
      </w:r>
    </w:p>
    <w:p w14:paraId="44428B58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</w:t>
      </w:r>
    </w:p>
    <w:p w14:paraId="47E899D1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الاماميه كهرباء</w:t>
      </w:r>
    </w:p>
    <w:p w14:paraId="4161C184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وبيها موصفات بعد </w:t>
      </w:r>
    </w:p>
    <w:p w14:paraId="5E49AF95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 بغداد تحويل ثاني يوم </w:t>
      </w:r>
    </w:p>
    <w:p w14:paraId="4BE1BDAC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السعر23600$ وبيها مجال حك جيه </w:t>
      </w:r>
    </w:p>
    <w:p w14:paraId="2E364175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7279F467" w14:textId="77777777" w:rsidR="00E6703F" w:rsidRPr="00E6703F" w:rsidRDefault="00E6703F" w:rsidP="00E6703F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6703F">
        <w:rPr>
          <w:rFonts w:ascii="inherit" w:eastAsia="Times New Roman" w:hAnsi="inherit" w:cs="Segoe UI Historic"/>
          <w:color w:val="050505"/>
          <w:sz w:val="23"/>
          <w:szCs w:val="23"/>
        </w:rPr>
        <w:t>07703944221</w:t>
      </w:r>
    </w:p>
    <w:p w14:paraId="16266232" w14:textId="77777777" w:rsidR="0091484C" w:rsidRDefault="0091484C"/>
    <w:sectPr w:rsidR="0091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4C"/>
    <w:rsid w:val="0091484C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D9649-D8A9-495B-A207-3C52FB3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2023-02-28T12:09:00Z</dcterms:created>
  <dcterms:modified xsi:type="dcterms:W3CDTF">2023-02-28T12:09:00Z</dcterms:modified>
</cp:coreProperties>
</file>